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689DE" w14:textId="7FF6192F" w:rsidR="00B309C9" w:rsidRPr="00FC00C2" w:rsidRDefault="00B309C9" w:rsidP="00B309C9">
      <w:pPr>
        <w:pStyle w:val="Antet"/>
        <w:spacing w:line="276" w:lineRule="auto"/>
        <w:jc w:val="both"/>
        <w:rPr>
          <w:b/>
          <w:bCs/>
          <w:lang w:val="ro-RO"/>
        </w:rPr>
      </w:pPr>
      <w:r w:rsidRPr="00FC00C2">
        <w:rPr>
          <w:b/>
          <w:bCs/>
          <w:lang w:val="ro-RO"/>
        </w:rPr>
        <w:t>ROMÂNIA</w:t>
      </w:r>
      <w:r>
        <w:rPr>
          <w:b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1BD3E597" w14:textId="77777777" w:rsidR="00B309C9" w:rsidRPr="00FC00C2" w:rsidRDefault="00B309C9" w:rsidP="00B309C9">
      <w:pPr>
        <w:pStyle w:val="Antet"/>
        <w:spacing w:line="276" w:lineRule="auto"/>
        <w:jc w:val="both"/>
        <w:rPr>
          <w:b/>
          <w:bCs/>
          <w:lang w:val="ro-RO"/>
        </w:rPr>
      </w:pPr>
      <w:r w:rsidRPr="00FC00C2">
        <w:rPr>
          <w:b/>
          <w:bCs/>
          <w:lang w:val="ro-RO"/>
        </w:rPr>
        <w:t>JUDEȚUL ALBA</w:t>
      </w:r>
    </w:p>
    <w:p w14:paraId="2B1B8076" w14:textId="77777777" w:rsidR="00B309C9" w:rsidRPr="00FC00C2" w:rsidRDefault="00B309C9" w:rsidP="00B309C9">
      <w:pPr>
        <w:pStyle w:val="Antet"/>
        <w:spacing w:line="276" w:lineRule="auto"/>
        <w:jc w:val="both"/>
        <w:rPr>
          <w:b/>
          <w:bCs/>
          <w:lang w:val="ro-RO"/>
        </w:rPr>
      </w:pPr>
      <w:r w:rsidRPr="00FC00C2">
        <w:rPr>
          <w:b/>
          <w:bCs/>
          <w:lang w:val="ro-RO"/>
        </w:rPr>
        <w:t>COMUNA ALBAC</w:t>
      </w:r>
    </w:p>
    <w:p w14:paraId="3C34B75A" w14:textId="7312466A" w:rsidR="00B309C9" w:rsidRPr="00FC00C2" w:rsidRDefault="00B309C9" w:rsidP="00B309C9">
      <w:pPr>
        <w:pStyle w:val="Antet"/>
        <w:spacing w:line="276" w:lineRule="auto"/>
        <w:jc w:val="both"/>
        <w:rPr>
          <w:b/>
          <w:bCs/>
          <w:lang w:val="ro-RO"/>
        </w:rPr>
      </w:pPr>
      <w:r w:rsidRPr="00FC00C2">
        <w:rPr>
          <w:b/>
          <w:bCs/>
          <w:lang w:val="ro-RO"/>
        </w:rPr>
        <w:t xml:space="preserve">NR. </w:t>
      </w:r>
      <w:r w:rsidR="009F6B71">
        <w:rPr>
          <w:b/>
          <w:bCs/>
          <w:lang w:val="ro-RO"/>
        </w:rPr>
        <w:t>718</w:t>
      </w:r>
      <w:r>
        <w:rPr>
          <w:b/>
          <w:bCs/>
          <w:lang w:val="ro-RO"/>
        </w:rPr>
        <w:t>/</w:t>
      </w:r>
      <w:r w:rsidR="009F6B71">
        <w:rPr>
          <w:b/>
          <w:bCs/>
          <w:lang w:val="ro-RO"/>
        </w:rPr>
        <w:t>28</w:t>
      </w:r>
      <w:r>
        <w:rPr>
          <w:b/>
          <w:bCs/>
          <w:lang w:val="ro-RO"/>
        </w:rPr>
        <w:t>.01.202</w:t>
      </w:r>
      <w:r w:rsidR="009F6B71">
        <w:rPr>
          <w:b/>
          <w:bCs/>
          <w:lang w:val="ro-RO"/>
        </w:rPr>
        <w:t>5</w:t>
      </w:r>
      <w:r>
        <w:rPr>
          <w:b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4D6AD0A2" w14:textId="3FEEBB43" w:rsidR="00B309C9" w:rsidRDefault="009F6B71" w:rsidP="00B309C9">
      <w:pPr>
        <w:pBdr>
          <w:bottom w:val="single" w:sz="12" w:space="1" w:color="auto"/>
        </w:pBdr>
        <w:spacing w:after="0" w:line="276" w:lineRule="auto"/>
        <w:ind w:left="1062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B309C9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Aprobat,</w:t>
      </w:r>
    </w:p>
    <w:p w14:paraId="15D2C7FF" w14:textId="26CCF168" w:rsidR="00B309C9" w:rsidRPr="00B14C34" w:rsidRDefault="009F6B71" w:rsidP="009F6B71">
      <w:pPr>
        <w:pBdr>
          <w:bottom w:val="single" w:sz="12" w:space="1" w:color="auto"/>
        </w:pBdr>
        <w:spacing w:after="0" w:line="276" w:lineRule="auto"/>
        <w:ind w:left="1091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TRIF MARIUS JAN</w:t>
      </w:r>
    </w:p>
    <w:p w14:paraId="591C07F5" w14:textId="1A31BB51" w:rsidR="00B309C9" w:rsidRPr="00EC4FED" w:rsidRDefault="00B309C9" w:rsidP="00EC4FED">
      <w:pPr>
        <w:spacing w:after="0" w:line="276" w:lineRule="auto"/>
        <w:ind w:right="20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</w:t>
      </w:r>
      <w:r w:rsidR="009F6B7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PRIMAR</w:t>
      </w:r>
    </w:p>
    <w:p w14:paraId="09E8DFD5" w14:textId="0097BE65" w:rsidR="00B14C34" w:rsidRDefault="00B14C34" w:rsidP="00B14C3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Anexa nr. 10</w:t>
      </w:r>
    </w:p>
    <w:p w14:paraId="45DFA201" w14:textId="3EFA0B4D" w:rsidR="00320928" w:rsidRPr="00B14C34" w:rsidRDefault="00B309C9" w:rsidP="00B14C3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660066"/>
          <w:sz w:val="44"/>
          <w:szCs w:val="4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</w:t>
      </w:r>
      <w:r w:rsidR="0032092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Model</w:t>
      </w:r>
    </w:p>
    <w:p w14:paraId="64283E3A" w14:textId="77777777" w:rsidR="00B14C34" w:rsidRP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6E82690" w14:textId="77777777" w:rsidR="00B14C34" w:rsidRP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31C46F1" w14:textId="77777777" w:rsidR="00B14C34" w:rsidRPr="00B14C34" w:rsidRDefault="00B14C34" w:rsidP="00B14C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RAPORT DE EVALUARE </w:t>
      </w:r>
    </w:p>
    <w:p w14:paraId="2EDA634B" w14:textId="72CBA14A" w:rsidR="00B14C34" w:rsidRPr="00B14C34" w:rsidRDefault="00B14C34" w:rsidP="00B14C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A IMPLEMENTĂRII LEGII NR. 544/2001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14C3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ÎN ANUL </w:t>
      </w:r>
      <w:r w:rsidR="00D93C3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202</w:t>
      </w:r>
      <w:r w:rsidR="009F6B7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4</w:t>
      </w:r>
    </w:p>
    <w:p w14:paraId="0B2002A0" w14:textId="77777777" w:rsidR="00B14C34" w:rsidRP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14:paraId="66116773" w14:textId="2E737BE1" w:rsidR="00B14C34" w:rsidRPr="00B14C34" w:rsidRDefault="00B14C34" w:rsidP="00B1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Numele </w:t>
      </w:r>
      <w:proofErr w:type="spellStart"/>
      <w:r w:rsidRPr="00B14C3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autorităţii</w:t>
      </w:r>
      <w:proofErr w:type="spellEnd"/>
      <w:r w:rsidRPr="00B14C3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 sau </w:t>
      </w:r>
      <w:proofErr w:type="spellStart"/>
      <w:r w:rsidRPr="00B14C3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instituţiei</w:t>
      </w:r>
      <w:proofErr w:type="spellEnd"/>
      <w:r w:rsidRPr="00B14C3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 publice</w:t>
      </w:r>
      <w:r w:rsidR="00D93C3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 </w:t>
      </w:r>
      <w:r w:rsidRPr="00B14C3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 </w:t>
      </w:r>
      <w:r w:rsidR="00D93C3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COMUNA  ALBAC</w:t>
      </w:r>
    </w:p>
    <w:p w14:paraId="44BA90E0" w14:textId="77777777" w:rsidR="00B14C34" w:rsidRPr="00B14C34" w:rsidRDefault="00B14C34" w:rsidP="00B1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</w:p>
    <w:p w14:paraId="4454C302" w14:textId="77777777" w:rsidR="00B14C34" w:rsidRPr="00B14C34" w:rsidRDefault="00B14C34" w:rsidP="00B1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</w:p>
    <w:p w14:paraId="34F19092" w14:textId="77777777" w:rsidR="00B309C9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39C56DC" w14:textId="77777777" w:rsidR="00B309C9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2C9F135" w14:textId="1CED6DCC" w:rsidR="00B14C34" w:rsidRPr="00B14C34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Subsemnatul </w:t>
      </w:r>
      <w:r w:rsidR="00D93C3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ALB IOANA ANCUȚA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responsabil de aplicarea Legii nr. 544/2001 în anul </w:t>
      </w:r>
      <w:r w:rsidR="00D93C3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202</w:t>
      </w:r>
      <w:r w:rsidR="009F6B7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4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prezint actualul raport de evaluare internă finalizat în urma aplicării </w:t>
      </w:r>
      <w:r w:rsidR="00B14C34"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procedurilor de acces la informații de interes public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prin care apreciez că activitatea specifică a instituției a fost:</w:t>
      </w:r>
    </w:p>
    <w:p w14:paraId="18372AB0" w14:textId="77777777" w:rsidR="00B14C34" w:rsidRP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76D70C4" w14:textId="77777777" w:rsidR="00B14C34" w:rsidRP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C8BDCFA" w14:textId="1799A861" w:rsidR="00B14C34" w:rsidRPr="00B14C34" w:rsidRDefault="001C5083" w:rsidP="001C50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X   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Excelentă</w:t>
      </w:r>
    </w:p>
    <w:p w14:paraId="7CA9517C" w14:textId="77777777" w:rsidR="00B14C34" w:rsidRPr="00B14C34" w:rsidRDefault="00B14C34" w:rsidP="00B14C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Satisfăcătoare</w:t>
      </w:r>
    </w:p>
    <w:p w14:paraId="06A80D1E" w14:textId="77777777" w:rsidR="00B14C34" w:rsidRPr="00B14C34" w:rsidRDefault="00B14C34" w:rsidP="00B14C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Mediocră</w:t>
      </w:r>
    </w:p>
    <w:p w14:paraId="780BF02B" w14:textId="77777777" w:rsidR="00B14C34" w:rsidRPr="00B14C34" w:rsidRDefault="00B14C34" w:rsidP="00B14C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Slabă</w:t>
      </w:r>
    </w:p>
    <w:p w14:paraId="7D098B44" w14:textId="77777777" w:rsidR="00B14C34" w:rsidRPr="00B14C34" w:rsidRDefault="00B14C34" w:rsidP="00B14C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Inexistentă</w:t>
      </w:r>
    </w:p>
    <w:p w14:paraId="7230B466" w14:textId="77777777" w:rsidR="00B14C34" w:rsidRP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8C1B03D" w14:textId="2DEEFA30" w:rsidR="00B309C9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Îmi întemeiez aceste observații pe următoarele considerente și rezultate privind anul </w:t>
      </w:r>
      <w:r w:rsidR="001C508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202</w:t>
      </w:r>
      <w:r w:rsidR="00D275F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4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14:paraId="33CFD289" w14:textId="77777777" w:rsidR="00B309C9" w:rsidRPr="00B14C34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AF2010F" w14:textId="77777777" w:rsidR="00B14C34" w:rsidRPr="00B14C34" w:rsidRDefault="00B14C34" w:rsidP="00B14C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Informații publicate din oficiu</w:t>
      </w:r>
    </w:p>
    <w:p w14:paraId="211F7757" w14:textId="2CDAEF5D" w:rsid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61D7CED" w14:textId="77777777" w:rsidR="00B309C9" w:rsidRPr="00B14C34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F3204BE" w14:textId="77777777" w:rsidR="00B14C34" w:rsidRPr="00B14C34" w:rsidRDefault="00B14C34" w:rsidP="00B14C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Instituția dumneavoastră a afișat informațiile / documentele comunicate din oficiu, conform art. 5 din Legea nr. 544/2001?</w:t>
      </w:r>
    </w:p>
    <w:p w14:paraId="4CECD972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55EBDE3" w14:textId="1953DD22" w:rsidR="00B14C34" w:rsidRPr="00D275F0" w:rsidRDefault="00B14C34" w:rsidP="00D275F0">
      <w:pPr>
        <w:pStyle w:val="Listparagraf"/>
        <w:numPr>
          <w:ilvl w:val="0"/>
          <w:numId w:val="9"/>
        </w:numPr>
        <w:spacing w:after="0" w:line="240" w:lineRule="auto"/>
        <w:ind w:left="1843" w:hanging="42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275F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Pe pagina de internet</w:t>
      </w:r>
    </w:p>
    <w:p w14:paraId="0EA76E48" w14:textId="7B886985" w:rsidR="00B14C34" w:rsidRPr="00B14C34" w:rsidRDefault="001C5083" w:rsidP="001C508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X   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La sediul instituției</w:t>
      </w:r>
    </w:p>
    <w:p w14:paraId="483E7834" w14:textId="77777777" w:rsidR="00B14C34" w:rsidRPr="00B14C34" w:rsidRDefault="00B14C34" w:rsidP="00B14C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presă</w:t>
      </w:r>
    </w:p>
    <w:p w14:paraId="1F9637A3" w14:textId="77777777" w:rsidR="00B14C34" w:rsidRPr="00B14C34" w:rsidRDefault="00B14C34" w:rsidP="00B14C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Monitorul Oficial</w:t>
      </w:r>
    </w:p>
    <w:p w14:paraId="60E12C66" w14:textId="77777777" w:rsidR="00B14C34" w:rsidRPr="00B14C34" w:rsidRDefault="00B14C34" w:rsidP="00B14C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altă modalitate: _______________</w:t>
      </w:r>
    </w:p>
    <w:p w14:paraId="39712A22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56A3577" w14:textId="77777777" w:rsidR="00B14C34" w:rsidRPr="00B14C34" w:rsidRDefault="00B14C34" w:rsidP="00B14C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Apreciați că afișarea informațiilor a fost suficient de vizibilă pentru cei interesați? </w:t>
      </w:r>
    </w:p>
    <w:p w14:paraId="1691EB47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6FBBC7C" w14:textId="568D6779" w:rsidR="00B14C34" w:rsidRPr="00B14C34" w:rsidRDefault="001C5083" w:rsidP="001C5083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X   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</w:t>
      </w:r>
    </w:p>
    <w:p w14:paraId="327ADC01" w14:textId="77777777" w:rsidR="00B14C34" w:rsidRPr="00B14C34" w:rsidRDefault="00B14C34" w:rsidP="00B14C3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14:paraId="2E56EF0D" w14:textId="77777777" w:rsidR="00B14C34" w:rsidRPr="00B14C34" w:rsidRDefault="00B14C34" w:rsidP="00B14C3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81D93A6" w14:textId="43A31D82" w:rsidR="00B14C34" w:rsidRPr="00B14C34" w:rsidRDefault="00B14C34" w:rsidP="00B14C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 sunt soluțiile pentru creșterea vizibilității informațiilor publicate, pe care instituția dumne</w:t>
      </w:r>
      <w:r w:rsidR="00440A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voastră le-au aplicat? </w:t>
      </w:r>
    </w:p>
    <w:p w14:paraId="01B61D8D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2986052" w14:textId="5079956F" w:rsidR="00B14C34" w:rsidRPr="00B14C34" w:rsidRDefault="00440A29" w:rsidP="00B14C3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Publicarea la afișierul instituției </w:t>
      </w:r>
    </w:p>
    <w:p w14:paraId="6AB4092C" w14:textId="7C0C8272" w:rsidR="00B14C34" w:rsidRPr="00B14C34" w:rsidRDefault="00440A29" w:rsidP="00B14C3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Publicarea pe pagina de internet a instituției.</w:t>
      </w:r>
    </w:p>
    <w:p w14:paraId="17D0D699" w14:textId="484C0FEF" w:rsidR="00B14C34" w:rsidRPr="00B14C34" w:rsidRDefault="00D275F0" w:rsidP="00B14C3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</w:t>
      </w:r>
    </w:p>
    <w:p w14:paraId="41C5577D" w14:textId="77777777" w:rsidR="00B14C34" w:rsidRPr="00B14C34" w:rsidRDefault="00B14C34" w:rsidP="00B14C3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ABA412F" w14:textId="63AFDBD1" w:rsidR="00B14C34" w:rsidRPr="00B14C34" w:rsidRDefault="00B14C34" w:rsidP="00B14C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 publicat instituția dumne</w:t>
      </w:r>
      <w:r w:rsidR="00440A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voastră seturi de date suplimentare din oficiu, față de cele minimale prevăzute de lege? </w:t>
      </w:r>
    </w:p>
    <w:p w14:paraId="66637BB1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18D2A6B" w14:textId="290C2861" w:rsidR="00B14C34" w:rsidRPr="00B14C34" w:rsidRDefault="00B14C34" w:rsidP="00B14C3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Da, acestea fiind:  _________</w:t>
      </w:r>
    </w:p>
    <w:p w14:paraId="6FA0FAAC" w14:textId="4505C0E5" w:rsidR="00B14C34" w:rsidRPr="00B14C34" w:rsidRDefault="001C5083" w:rsidP="001C5083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X   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14:paraId="78CA4145" w14:textId="77777777" w:rsidR="00B14C34" w:rsidRPr="00B14C34" w:rsidRDefault="00B14C34" w:rsidP="00DE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236F52C" w14:textId="77777777" w:rsidR="00B14C34" w:rsidRPr="00B14C34" w:rsidRDefault="00B14C34" w:rsidP="00B14C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Sunt informațiile publicate într-un format deschis?</w:t>
      </w:r>
    </w:p>
    <w:p w14:paraId="11684B44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91C1E9C" w14:textId="32A8725A" w:rsidR="00B14C34" w:rsidRPr="00B14C34" w:rsidRDefault="001C5083" w:rsidP="001C5083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X   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</w:t>
      </w:r>
    </w:p>
    <w:p w14:paraId="76CF2C46" w14:textId="77777777" w:rsidR="00B14C34" w:rsidRPr="00B14C34" w:rsidRDefault="00B14C34" w:rsidP="00B14C3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14:paraId="04E25EF6" w14:textId="77777777" w:rsidR="00B14C34" w:rsidRPr="00B14C34" w:rsidRDefault="00B14C34" w:rsidP="00B14C3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B61BBA3" w14:textId="77777777" w:rsidR="00B14C34" w:rsidRPr="00B14C34" w:rsidRDefault="00B14C34" w:rsidP="00B14C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 sunt măsurile interne pe care intenționați să le aplicați pentru publicarea unui număr cât mai mare de seturi de date în format deschis?</w:t>
      </w:r>
    </w:p>
    <w:p w14:paraId="20FBDD7F" w14:textId="77777777" w:rsidR="00FF652C" w:rsidRDefault="00FF652C" w:rsidP="00DE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F6845DC" w14:textId="69000E0E" w:rsidR="00B14C34" w:rsidRDefault="001C5083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Colaborare cu informaticienii</w:t>
      </w:r>
      <w:r w:rsidR="00FF652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14:paraId="42281D4E" w14:textId="77777777" w:rsidR="00FF652C" w:rsidRPr="00B14C34" w:rsidRDefault="00FF652C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E4D0DA0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D105A9D" w14:textId="77777777" w:rsidR="00B14C34" w:rsidRPr="00B14C34" w:rsidRDefault="00B14C34" w:rsidP="00B14C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Informații furnizate la cerere</w:t>
      </w:r>
    </w:p>
    <w:p w14:paraId="3771084F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1840"/>
        <w:gridCol w:w="1840"/>
        <w:gridCol w:w="1910"/>
        <w:gridCol w:w="2015"/>
        <w:gridCol w:w="1543"/>
      </w:tblGrid>
      <w:tr w:rsidR="00B14C34" w:rsidRPr="00B14C34" w14:paraId="07A6388C" w14:textId="77777777" w:rsidTr="00440A29">
        <w:tc>
          <w:tcPr>
            <w:tcW w:w="3468" w:type="dxa"/>
            <w:vMerge w:val="restart"/>
            <w:shd w:val="clear" w:color="auto" w:fill="auto"/>
          </w:tcPr>
          <w:p w14:paraId="06589F49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1. </w:t>
            </w: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Numărul total de solicitări de informații de interes public</w:t>
            </w:r>
          </w:p>
        </w:tc>
        <w:tc>
          <w:tcPr>
            <w:tcW w:w="3680" w:type="dxa"/>
            <w:gridSpan w:val="2"/>
            <w:shd w:val="clear" w:color="auto" w:fill="DEEAF6"/>
          </w:tcPr>
          <w:p w14:paraId="10E36C2B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În funcție de solicitant</w:t>
            </w:r>
          </w:p>
        </w:tc>
        <w:tc>
          <w:tcPr>
            <w:tcW w:w="5468" w:type="dxa"/>
            <w:gridSpan w:val="3"/>
            <w:shd w:val="clear" w:color="auto" w:fill="DEEAF6"/>
          </w:tcPr>
          <w:p w14:paraId="7FB96D62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După modalitatea de adresare</w:t>
            </w:r>
          </w:p>
        </w:tc>
      </w:tr>
      <w:tr w:rsidR="00B14C34" w:rsidRPr="00B14C34" w14:paraId="0937F482" w14:textId="77777777" w:rsidTr="00440A29">
        <w:tc>
          <w:tcPr>
            <w:tcW w:w="3468" w:type="dxa"/>
            <w:vMerge/>
            <w:shd w:val="clear" w:color="auto" w:fill="auto"/>
          </w:tcPr>
          <w:p w14:paraId="0ED414BA" w14:textId="77777777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840" w:type="dxa"/>
            <w:shd w:val="clear" w:color="auto" w:fill="auto"/>
          </w:tcPr>
          <w:p w14:paraId="792BCA15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 la persoane fizice</w:t>
            </w:r>
          </w:p>
        </w:tc>
        <w:tc>
          <w:tcPr>
            <w:tcW w:w="1840" w:type="dxa"/>
            <w:shd w:val="clear" w:color="auto" w:fill="auto"/>
          </w:tcPr>
          <w:p w14:paraId="1FF46F68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 la persoane juridice</w:t>
            </w:r>
          </w:p>
        </w:tc>
        <w:tc>
          <w:tcPr>
            <w:tcW w:w="1910" w:type="dxa"/>
            <w:shd w:val="clear" w:color="auto" w:fill="auto"/>
          </w:tcPr>
          <w:p w14:paraId="7F62B248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 suport de hârtie</w:t>
            </w:r>
          </w:p>
        </w:tc>
        <w:tc>
          <w:tcPr>
            <w:tcW w:w="2015" w:type="dxa"/>
            <w:shd w:val="clear" w:color="auto" w:fill="auto"/>
          </w:tcPr>
          <w:p w14:paraId="085E7BA1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 suport electronic</w:t>
            </w:r>
          </w:p>
        </w:tc>
        <w:tc>
          <w:tcPr>
            <w:tcW w:w="1543" w:type="dxa"/>
            <w:shd w:val="clear" w:color="auto" w:fill="auto"/>
          </w:tcPr>
          <w:p w14:paraId="2BB9928D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verbal</w:t>
            </w:r>
          </w:p>
        </w:tc>
      </w:tr>
      <w:tr w:rsidR="001C5083" w:rsidRPr="00B14C34" w14:paraId="20FB14F7" w14:textId="77777777" w:rsidTr="00440A29">
        <w:tc>
          <w:tcPr>
            <w:tcW w:w="3468" w:type="dxa"/>
            <w:shd w:val="clear" w:color="auto" w:fill="auto"/>
          </w:tcPr>
          <w:p w14:paraId="5860009C" w14:textId="5D556CEA" w:rsidR="001C5083" w:rsidRPr="00B14C34" w:rsidRDefault="00D275F0" w:rsidP="00A6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30</w:t>
            </w:r>
          </w:p>
        </w:tc>
        <w:tc>
          <w:tcPr>
            <w:tcW w:w="1840" w:type="dxa"/>
            <w:shd w:val="clear" w:color="auto" w:fill="auto"/>
          </w:tcPr>
          <w:p w14:paraId="76045628" w14:textId="3113E936" w:rsidR="001C5083" w:rsidRPr="00B14C34" w:rsidRDefault="00D275F0" w:rsidP="00A6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25</w:t>
            </w:r>
          </w:p>
        </w:tc>
        <w:tc>
          <w:tcPr>
            <w:tcW w:w="1840" w:type="dxa"/>
            <w:shd w:val="clear" w:color="auto" w:fill="auto"/>
          </w:tcPr>
          <w:p w14:paraId="1F6A358B" w14:textId="201B58B2" w:rsidR="001C5083" w:rsidRPr="00B14C34" w:rsidRDefault="00D275F0" w:rsidP="00A6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1910" w:type="dxa"/>
            <w:shd w:val="clear" w:color="auto" w:fill="auto"/>
          </w:tcPr>
          <w:p w14:paraId="4894D675" w14:textId="6B4291E4" w:rsidR="001C5083" w:rsidRPr="00B14C34" w:rsidRDefault="003D77A7" w:rsidP="00A6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 w:rsidR="00DA68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2015" w:type="dxa"/>
            <w:shd w:val="clear" w:color="auto" w:fill="auto"/>
          </w:tcPr>
          <w:p w14:paraId="10F432DA" w14:textId="27FAD55F" w:rsidR="001C5083" w:rsidRPr="00B14C34" w:rsidRDefault="003D77A7" w:rsidP="00A6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1543" w:type="dxa"/>
            <w:shd w:val="clear" w:color="auto" w:fill="auto"/>
          </w:tcPr>
          <w:p w14:paraId="034FA1B3" w14:textId="05F4E751" w:rsidR="001C5083" w:rsidRPr="00B14C34" w:rsidRDefault="00DA685D" w:rsidP="00A6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</w:tr>
    </w:tbl>
    <w:p w14:paraId="676DAB7F" w14:textId="77777777" w:rsidR="001C5083" w:rsidRPr="00B14C34" w:rsidRDefault="001C5083" w:rsidP="00E114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pPr w:leftFromText="180" w:rightFromText="180" w:vertAnchor="text" w:horzAnchor="margin" w:tblpXSpec="center" w:tblpY="39"/>
        <w:tblW w:w="12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3"/>
        <w:gridCol w:w="2155"/>
      </w:tblGrid>
      <w:tr w:rsidR="00B14C34" w:rsidRPr="00B14C34" w14:paraId="5B88981A" w14:textId="77777777" w:rsidTr="002A1486">
        <w:trPr>
          <w:cantSplit/>
        </w:trPr>
        <w:tc>
          <w:tcPr>
            <w:tcW w:w="12618" w:type="dxa"/>
            <w:gridSpan w:val="2"/>
            <w:shd w:val="clear" w:color="auto" w:fill="DEEAF6"/>
          </w:tcPr>
          <w:p w14:paraId="52B3EC99" w14:textId="77777777" w:rsidR="00B14C34" w:rsidRPr="00B14C34" w:rsidRDefault="00B14C34" w:rsidP="00B14C3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B1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Departajare pe domenii de interes</w:t>
            </w:r>
          </w:p>
        </w:tc>
      </w:tr>
      <w:tr w:rsidR="00B14C34" w:rsidRPr="00B14C34" w14:paraId="36CEA4AD" w14:textId="77777777" w:rsidTr="002A1486">
        <w:trPr>
          <w:cantSplit/>
        </w:trPr>
        <w:tc>
          <w:tcPr>
            <w:tcW w:w="10463" w:type="dxa"/>
          </w:tcPr>
          <w:p w14:paraId="223FF437" w14:textId="2ED4F440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a. Utilizarea banilor publici (contracte, investi</w:t>
            </w:r>
            <w:r w:rsidR="002D3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ț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ii, cheltuieli  etc)</w:t>
            </w:r>
          </w:p>
        </w:tc>
        <w:tc>
          <w:tcPr>
            <w:tcW w:w="2155" w:type="dxa"/>
          </w:tcPr>
          <w:p w14:paraId="0A88A27F" w14:textId="7F0CF5B0" w:rsidR="00B14C34" w:rsidRPr="00B14C34" w:rsidRDefault="0093026B" w:rsidP="00DB4D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23</w:t>
            </w:r>
          </w:p>
        </w:tc>
      </w:tr>
      <w:tr w:rsidR="00B14C34" w:rsidRPr="00B14C34" w14:paraId="106AC86D" w14:textId="77777777" w:rsidTr="002A1486">
        <w:trPr>
          <w:cantSplit/>
        </w:trPr>
        <w:tc>
          <w:tcPr>
            <w:tcW w:w="10463" w:type="dxa"/>
          </w:tcPr>
          <w:p w14:paraId="30903FB7" w14:textId="6F138A69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b.  Modul de îndeplinire a atribu</w:t>
            </w:r>
            <w:r w:rsidR="002D3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ț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iilor institu</w:t>
            </w:r>
            <w:r w:rsidR="002D3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ț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iei publice</w:t>
            </w:r>
          </w:p>
        </w:tc>
        <w:tc>
          <w:tcPr>
            <w:tcW w:w="2155" w:type="dxa"/>
          </w:tcPr>
          <w:p w14:paraId="28E9122B" w14:textId="70228F6A" w:rsidR="00B14C34" w:rsidRPr="00B14C34" w:rsidRDefault="00382F16" w:rsidP="00DB4D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4</w:t>
            </w:r>
          </w:p>
        </w:tc>
      </w:tr>
      <w:tr w:rsidR="00B14C34" w:rsidRPr="00B14C34" w14:paraId="596B13B2" w14:textId="77777777" w:rsidTr="002A1486">
        <w:trPr>
          <w:cantSplit/>
        </w:trPr>
        <w:tc>
          <w:tcPr>
            <w:tcW w:w="10463" w:type="dxa"/>
          </w:tcPr>
          <w:p w14:paraId="6B97B80A" w14:textId="77777777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c.  Acte normative, reglementări</w:t>
            </w:r>
          </w:p>
        </w:tc>
        <w:tc>
          <w:tcPr>
            <w:tcW w:w="2155" w:type="dxa"/>
          </w:tcPr>
          <w:p w14:paraId="367C4B8C" w14:textId="3236236D" w:rsidR="00B14C34" w:rsidRPr="00B14C34" w:rsidRDefault="0093026B" w:rsidP="00DB4D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0</w:t>
            </w:r>
          </w:p>
        </w:tc>
      </w:tr>
      <w:tr w:rsidR="00B14C34" w:rsidRPr="00B14C34" w14:paraId="49FF2B6B" w14:textId="77777777" w:rsidTr="002A1486">
        <w:trPr>
          <w:cantSplit/>
        </w:trPr>
        <w:tc>
          <w:tcPr>
            <w:tcW w:w="12618" w:type="dxa"/>
            <w:gridSpan w:val="2"/>
          </w:tcPr>
          <w:p w14:paraId="7BDF8BB2" w14:textId="1775D3F6" w:rsidR="00B14C34" w:rsidRPr="00B14C34" w:rsidRDefault="00B14C34" w:rsidP="00DB4DC8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d.  Activitatea liderilor institu</w:t>
            </w:r>
            <w:r w:rsidR="002D3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ț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iei</w:t>
            </w:r>
            <w:r w:rsidR="00DB4DC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ab/>
              <w:t xml:space="preserve">         </w:t>
            </w:r>
            <w:r w:rsidR="002D3766" w:rsidRPr="002D3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0</w:t>
            </w:r>
          </w:p>
        </w:tc>
      </w:tr>
      <w:tr w:rsidR="00B14C34" w:rsidRPr="00B14C34" w14:paraId="0CE50F9D" w14:textId="77777777" w:rsidTr="002A1486">
        <w:trPr>
          <w:cantSplit/>
        </w:trPr>
        <w:tc>
          <w:tcPr>
            <w:tcW w:w="10463" w:type="dxa"/>
          </w:tcPr>
          <w:p w14:paraId="5D31762B" w14:textId="5EFF6A43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e.  Informa</w:t>
            </w:r>
            <w:r w:rsidR="002D3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ț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ii privind modul de aplicare a Legii  nr. 544/2001</w:t>
            </w:r>
          </w:p>
        </w:tc>
        <w:tc>
          <w:tcPr>
            <w:tcW w:w="2155" w:type="dxa"/>
          </w:tcPr>
          <w:p w14:paraId="4D8F48B4" w14:textId="0D92EE20" w:rsidR="00B14C34" w:rsidRPr="00B14C34" w:rsidRDefault="00DB4DC8" w:rsidP="00DB4DC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        </w:t>
            </w:r>
            <w:r w:rsidR="002D3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0</w:t>
            </w:r>
          </w:p>
        </w:tc>
      </w:tr>
      <w:tr w:rsidR="00B14C34" w:rsidRPr="00B14C34" w14:paraId="4A02AB05" w14:textId="77777777" w:rsidTr="002A1486">
        <w:trPr>
          <w:cantSplit/>
        </w:trPr>
        <w:tc>
          <w:tcPr>
            <w:tcW w:w="10463" w:type="dxa"/>
          </w:tcPr>
          <w:p w14:paraId="4A94B4EE" w14:textId="0DE444F4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f. Altele, cu menționarea acestora:</w:t>
            </w:r>
            <w:r w:rsidR="002D3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="00382F1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inventarul cimitirelor din domeniul public, atacurile urșilor pe raza comunei, chestionar privind activitățile de decarbonizare prin stocare.</w:t>
            </w:r>
          </w:p>
          <w:p w14:paraId="45EDDF75" w14:textId="77777777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1A272E7" w14:textId="77777777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01EFB3B" w14:textId="77777777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55" w:type="dxa"/>
          </w:tcPr>
          <w:p w14:paraId="1F98F52E" w14:textId="7B55368D" w:rsidR="00B14C34" w:rsidRPr="00B14C34" w:rsidRDefault="00DB4DC8" w:rsidP="00DB4DC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        </w:t>
            </w:r>
            <w:r w:rsidR="0038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3</w:t>
            </w:r>
          </w:p>
        </w:tc>
      </w:tr>
    </w:tbl>
    <w:p w14:paraId="44873FC7" w14:textId="77777777" w:rsidR="00B309C9" w:rsidRPr="00B14C34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70"/>
        <w:gridCol w:w="1193"/>
        <w:gridCol w:w="1057"/>
        <w:gridCol w:w="1103"/>
        <w:gridCol w:w="967"/>
        <w:gridCol w:w="853"/>
        <w:gridCol w:w="947"/>
        <w:gridCol w:w="1170"/>
        <w:gridCol w:w="1285"/>
        <w:gridCol w:w="785"/>
        <w:gridCol w:w="810"/>
        <w:gridCol w:w="900"/>
        <w:gridCol w:w="720"/>
      </w:tblGrid>
      <w:tr w:rsidR="00B14C34" w:rsidRPr="00B14C34" w14:paraId="45C5A2B2" w14:textId="77777777" w:rsidTr="003941FF">
        <w:tc>
          <w:tcPr>
            <w:tcW w:w="1165" w:type="dxa"/>
            <w:vMerge w:val="restart"/>
            <w:shd w:val="clear" w:color="auto" w:fill="auto"/>
          </w:tcPr>
          <w:p w14:paraId="1D3DB58B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2.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Număr total de solicitări </w:t>
            </w: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4523" w:type="dxa"/>
            <w:gridSpan w:val="4"/>
            <w:shd w:val="clear" w:color="auto" w:fill="DEEAF6"/>
          </w:tcPr>
          <w:p w14:paraId="636A49CB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Termen de răspuns</w:t>
            </w:r>
          </w:p>
        </w:tc>
        <w:tc>
          <w:tcPr>
            <w:tcW w:w="2767" w:type="dxa"/>
            <w:gridSpan w:val="3"/>
            <w:shd w:val="clear" w:color="auto" w:fill="DEEAF6"/>
          </w:tcPr>
          <w:p w14:paraId="7F9DE8B4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Modul de comunicare</w:t>
            </w:r>
          </w:p>
        </w:tc>
        <w:tc>
          <w:tcPr>
            <w:tcW w:w="5670" w:type="dxa"/>
            <w:gridSpan w:val="6"/>
            <w:shd w:val="clear" w:color="auto" w:fill="DEEAF6"/>
          </w:tcPr>
          <w:p w14:paraId="67F53A2C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Departajate pe domenii de interes</w:t>
            </w:r>
          </w:p>
        </w:tc>
      </w:tr>
      <w:tr w:rsidR="003941FF" w:rsidRPr="00B14C34" w14:paraId="3D1E5155" w14:textId="77777777" w:rsidTr="00E1146E">
        <w:tc>
          <w:tcPr>
            <w:tcW w:w="1165" w:type="dxa"/>
            <w:vMerge/>
            <w:shd w:val="clear" w:color="auto" w:fill="auto"/>
          </w:tcPr>
          <w:p w14:paraId="49FF520B" w14:textId="77777777" w:rsidR="00B14C34" w:rsidRPr="00B14C34" w:rsidRDefault="00B14C34" w:rsidP="00B14C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170" w:type="dxa"/>
            <w:shd w:val="clear" w:color="auto" w:fill="auto"/>
          </w:tcPr>
          <w:p w14:paraId="62FB3F7E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Redirecționate către alte instituții în 5 zile</w:t>
            </w:r>
          </w:p>
        </w:tc>
        <w:tc>
          <w:tcPr>
            <w:tcW w:w="1193" w:type="dxa"/>
            <w:shd w:val="clear" w:color="auto" w:fill="auto"/>
          </w:tcPr>
          <w:p w14:paraId="5BBFBA42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Soluționate favorabil în termen de 10 zile</w:t>
            </w:r>
          </w:p>
        </w:tc>
        <w:tc>
          <w:tcPr>
            <w:tcW w:w="1057" w:type="dxa"/>
            <w:shd w:val="clear" w:color="auto" w:fill="auto"/>
          </w:tcPr>
          <w:p w14:paraId="65596EFC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Soluționate favorabil în termen de 30 zile</w:t>
            </w:r>
          </w:p>
        </w:tc>
        <w:tc>
          <w:tcPr>
            <w:tcW w:w="1103" w:type="dxa"/>
            <w:shd w:val="clear" w:color="auto" w:fill="auto"/>
          </w:tcPr>
          <w:p w14:paraId="3303A0CD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Solicitări pentru care termenul a fost depășit</w:t>
            </w:r>
          </w:p>
        </w:tc>
        <w:tc>
          <w:tcPr>
            <w:tcW w:w="967" w:type="dxa"/>
            <w:shd w:val="clear" w:color="auto" w:fill="auto"/>
          </w:tcPr>
          <w:p w14:paraId="2D3C977D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Comunicare electronică</w:t>
            </w:r>
          </w:p>
        </w:tc>
        <w:tc>
          <w:tcPr>
            <w:tcW w:w="853" w:type="dxa"/>
            <w:shd w:val="clear" w:color="auto" w:fill="auto"/>
          </w:tcPr>
          <w:p w14:paraId="088C6709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Comunicare în format hârtie</w:t>
            </w:r>
          </w:p>
        </w:tc>
        <w:tc>
          <w:tcPr>
            <w:tcW w:w="947" w:type="dxa"/>
            <w:shd w:val="clear" w:color="auto" w:fill="auto"/>
          </w:tcPr>
          <w:p w14:paraId="0D5988D5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Comunicare verbală</w:t>
            </w:r>
          </w:p>
        </w:tc>
        <w:tc>
          <w:tcPr>
            <w:tcW w:w="1170" w:type="dxa"/>
            <w:shd w:val="clear" w:color="auto" w:fill="auto"/>
          </w:tcPr>
          <w:p w14:paraId="3EE30E93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 xml:space="preserve">Utilizarea banilor publici (contracte,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investiţii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, cheltuieli  etc)</w:t>
            </w:r>
          </w:p>
        </w:tc>
        <w:tc>
          <w:tcPr>
            <w:tcW w:w="1285" w:type="dxa"/>
            <w:shd w:val="clear" w:color="auto" w:fill="auto"/>
          </w:tcPr>
          <w:p w14:paraId="27B2E3E9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 xml:space="preserve">Modul de îndeplinire a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atribuţiilor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 xml:space="preserve">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institutiei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 xml:space="preserve"> publice</w:t>
            </w:r>
          </w:p>
        </w:tc>
        <w:tc>
          <w:tcPr>
            <w:tcW w:w="785" w:type="dxa"/>
            <w:shd w:val="clear" w:color="auto" w:fill="auto"/>
          </w:tcPr>
          <w:p w14:paraId="14DE3890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Acte normative, reglementări</w:t>
            </w:r>
          </w:p>
        </w:tc>
        <w:tc>
          <w:tcPr>
            <w:tcW w:w="810" w:type="dxa"/>
            <w:shd w:val="clear" w:color="auto" w:fill="auto"/>
          </w:tcPr>
          <w:p w14:paraId="2C2CBAC4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 xml:space="preserve">Activitatea liderilor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instituţiei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4B05AB7F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proofErr w:type="spellStart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Informaţii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 xml:space="preserve"> privind modul de aplicare a Legii  nr. 544</w:t>
            </w:r>
          </w:p>
        </w:tc>
        <w:tc>
          <w:tcPr>
            <w:tcW w:w="720" w:type="dxa"/>
            <w:shd w:val="clear" w:color="auto" w:fill="auto"/>
          </w:tcPr>
          <w:p w14:paraId="33910D1D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Altele</w:t>
            </w:r>
          </w:p>
          <w:p w14:paraId="5EB0F38A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(se precizează care)</w:t>
            </w:r>
          </w:p>
          <w:p w14:paraId="457BE573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</w:p>
        </w:tc>
      </w:tr>
      <w:tr w:rsidR="003941FF" w:rsidRPr="00B14C34" w14:paraId="64441B58" w14:textId="77777777" w:rsidTr="00E1146E">
        <w:tc>
          <w:tcPr>
            <w:tcW w:w="1165" w:type="dxa"/>
            <w:shd w:val="clear" w:color="auto" w:fill="auto"/>
          </w:tcPr>
          <w:p w14:paraId="4F22FA93" w14:textId="03D3CA89" w:rsidR="00B14C34" w:rsidRPr="00B14C34" w:rsidRDefault="00382F16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30</w:t>
            </w:r>
          </w:p>
        </w:tc>
        <w:tc>
          <w:tcPr>
            <w:tcW w:w="1170" w:type="dxa"/>
            <w:shd w:val="clear" w:color="auto" w:fill="auto"/>
          </w:tcPr>
          <w:p w14:paraId="0BF3CB4C" w14:textId="02D6897D" w:rsidR="00B14C34" w:rsidRPr="00B14C34" w:rsidRDefault="00130FB5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14:paraId="22CAD9AF" w14:textId="50DBA188" w:rsidR="00B14C34" w:rsidRPr="00B14C34" w:rsidRDefault="00130FB5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13</w:t>
            </w:r>
          </w:p>
        </w:tc>
        <w:tc>
          <w:tcPr>
            <w:tcW w:w="1057" w:type="dxa"/>
            <w:shd w:val="clear" w:color="auto" w:fill="auto"/>
          </w:tcPr>
          <w:p w14:paraId="5B0DD574" w14:textId="27195079" w:rsidR="00B14C34" w:rsidRPr="00B14C34" w:rsidRDefault="00130FB5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17</w:t>
            </w:r>
          </w:p>
        </w:tc>
        <w:tc>
          <w:tcPr>
            <w:tcW w:w="1103" w:type="dxa"/>
            <w:shd w:val="clear" w:color="auto" w:fill="auto"/>
          </w:tcPr>
          <w:p w14:paraId="3CC2BCE6" w14:textId="76F700F1" w:rsidR="00B14C34" w:rsidRPr="00B14C34" w:rsidRDefault="00130FB5" w:rsidP="00DB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967" w:type="dxa"/>
            <w:shd w:val="clear" w:color="auto" w:fill="auto"/>
          </w:tcPr>
          <w:p w14:paraId="15D5A3C4" w14:textId="24E3F6A8" w:rsidR="00B14C34" w:rsidRPr="00B14C34" w:rsidRDefault="009932E3" w:rsidP="00DB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853" w:type="dxa"/>
            <w:shd w:val="clear" w:color="auto" w:fill="auto"/>
          </w:tcPr>
          <w:p w14:paraId="3FF8525F" w14:textId="6A6591B7" w:rsidR="00B14C34" w:rsidRPr="00B14C34" w:rsidRDefault="009932E3" w:rsidP="00DB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18</w:t>
            </w:r>
          </w:p>
        </w:tc>
        <w:tc>
          <w:tcPr>
            <w:tcW w:w="947" w:type="dxa"/>
            <w:shd w:val="clear" w:color="auto" w:fill="auto"/>
          </w:tcPr>
          <w:p w14:paraId="347CDAE2" w14:textId="1F5F7CA6" w:rsidR="00B14C34" w:rsidRPr="00B14C34" w:rsidRDefault="00130FB5" w:rsidP="00DB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34E5D7CF" w14:textId="592FA6CE" w:rsidR="00B14C34" w:rsidRPr="00B14C34" w:rsidRDefault="009932E3" w:rsidP="00DB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23</w:t>
            </w:r>
          </w:p>
        </w:tc>
        <w:tc>
          <w:tcPr>
            <w:tcW w:w="1285" w:type="dxa"/>
            <w:shd w:val="clear" w:color="auto" w:fill="auto"/>
          </w:tcPr>
          <w:p w14:paraId="7094F384" w14:textId="04F110CB" w:rsidR="00B14C34" w:rsidRPr="00B14C34" w:rsidRDefault="009932E3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4</w:t>
            </w:r>
          </w:p>
        </w:tc>
        <w:tc>
          <w:tcPr>
            <w:tcW w:w="785" w:type="dxa"/>
            <w:shd w:val="clear" w:color="auto" w:fill="auto"/>
          </w:tcPr>
          <w:p w14:paraId="1D4F0E8F" w14:textId="27C02E4A" w:rsidR="00B14C34" w:rsidRPr="00B14C34" w:rsidRDefault="009932E3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14:paraId="7CEE444F" w14:textId="2C697F8D" w:rsidR="00B14C34" w:rsidRPr="00B14C34" w:rsidRDefault="00B5215F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5BBF8C06" w14:textId="04217EE9" w:rsidR="00B14C34" w:rsidRPr="00B14C34" w:rsidRDefault="00B5215F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5E6BAFCC" w14:textId="68638F40" w:rsidR="00B14C34" w:rsidRPr="00B14C34" w:rsidRDefault="009932E3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3</w:t>
            </w:r>
          </w:p>
        </w:tc>
      </w:tr>
    </w:tbl>
    <w:p w14:paraId="23D9F0F0" w14:textId="77777777" w:rsidR="00B14C34" w:rsidRPr="00B14C34" w:rsidRDefault="00B14C34" w:rsidP="00B14C34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14:paraId="7AFCE53A" w14:textId="77777777" w:rsidR="00B14C34" w:rsidRPr="00B14C34" w:rsidRDefault="00B14C34" w:rsidP="00440A29">
      <w:pPr>
        <w:spacing w:after="120" w:line="48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lastRenderedPageBreak/>
        <w:t xml:space="preserve">3. Menționați principalele cauze pentru care răspunsurile nu au fost transmise în termenul legal: </w:t>
      </w:r>
    </w:p>
    <w:p w14:paraId="52F2CB32" w14:textId="41D0EEEC" w:rsidR="00B14C34" w:rsidRPr="00B14C34" w:rsidRDefault="00B14C34" w:rsidP="00B14C34">
      <w:pPr>
        <w:spacing w:after="12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3.1. </w:t>
      </w:r>
      <w:r w:rsidR="00D275F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</w:t>
      </w:r>
    </w:p>
    <w:p w14:paraId="476A1102" w14:textId="5E58E1DE" w:rsidR="00B14C34" w:rsidRPr="00B14C34" w:rsidRDefault="00B14C34" w:rsidP="00B14C34">
      <w:pPr>
        <w:spacing w:after="12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3.2. </w:t>
      </w:r>
      <w:r w:rsidR="00D275F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</w:t>
      </w:r>
    </w:p>
    <w:p w14:paraId="4B1B5D61" w14:textId="1090B69B" w:rsidR="00B14C34" w:rsidRPr="00B14C34" w:rsidRDefault="00B14C34" w:rsidP="00B14C34">
      <w:pPr>
        <w:spacing w:after="12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3.3. </w:t>
      </w:r>
      <w:r w:rsidR="00D275F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</w:t>
      </w:r>
    </w:p>
    <w:p w14:paraId="73DA4267" w14:textId="77777777" w:rsidR="00B14C34" w:rsidRPr="00B14C34" w:rsidRDefault="00B14C34" w:rsidP="00440A29">
      <w:pPr>
        <w:spacing w:after="120" w:line="48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4. Ce măsuri au fost luate pentru ca această problemă să fie rezolvată? </w:t>
      </w:r>
    </w:p>
    <w:p w14:paraId="77D3B3C4" w14:textId="126E17FF" w:rsidR="00B309C9" w:rsidRDefault="00E1146E" w:rsidP="00E1146E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</w:t>
      </w:r>
      <w:r w:rsidR="00B14C34"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4.1. </w:t>
      </w:r>
      <w:r w:rsidR="00D275F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</w:t>
      </w:r>
    </w:p>
    <w:p w14:paraId="2731146B" w14:textId="6C3E27B6" w:rsidR="00B14C34" w:rsidRPr="000E4C9C" w:rsidRDefault="00E1146E" w:rsidP="000E4C9C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</w:t>
      </w:r>
      <w:r w:rsidR="00B14C34"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4.2. </w:t>
      </w:r>
      <w:r w:rsidR="00D275F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348"/>
        <w:gridCol w:w="1273"/>
        <w:gridCol w:w="1298"/>
        <w:gridCol w:w="1287"/>
        <w:gridCol w:w="1300"/>
        <w:gridCol w:w="1429"/>
        <w:gridCol w:w="1309"/>
        <w:gridCol w:w="1255"/>
        <w:gridCol w:w="1282"/>
      </w:tblGrid>
      <w:tr w:rsidR="00B14C34" w:rsidRPr="00B14C34" w14:paraId="4CAF4221" w14:textId="77777777" w:rsidTr="002A1486">
        <w:trPr>
          <w:trHeight w:val="657"/>
        </w:trPr>
        <w:tc>
          <w:tcPr>
            <w:tcW w:w="1412" w:type="dxa"/>
            <w:vMerge w:val="restart"/>
            <w:shd w:val="clear" w:color="auto" w:fill="auto"/>
          </w:tcPr>
          <w:p w14:paraId="20E90AFD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5. 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Număr total de solicitări </w:t>
            </w: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respinse</w:t>
            </w:r>
          </w:p>
        </w:tc>
        <w:tc>
          <w:tcPr>
            <w:tcW w:w="4430" w:type="dxa"/>
            <w:gridSpan w:val="3"/>
            <w:shd w:val="clear" w:color="auto" w:fill="DEEAF6"/>
          </w:tcPr>
          <w:p w14:paraId="275755A4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Motivul respingerii</w:t>
            </w:r>
          </w:p>
        </w:tc>
        <w:tc>
          <w:tcPr>
            <w:tcW w:w="8376" w:type="dxa"/>
            <w:gridSpan w:val="6"/>
            <w:shd w:val="clear" w:color="auto" w:fill="DEEAF6"/>
          </w:tcPr>
          <w:p w14:paraId="5C7D443A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Departajate pe domenii de interes</w:t>
            </w:r>
          </w:p>
        </w:tc>
      </w:tr>
      <w:tr w:rsidR="00B14C34" w:rsidRPr="00B14C34" w14:paraId="5571C356" w14:textId="77777777" w:rsidTr="002A1486">
        <w:tc>
          <w:tcPr>
            <w:tcW w:w="1412" w:type="dxa"/>
            <w:vMerge/>
            <w:shd w:val="clear" w:color="auto" w:fill="auto"/>
          </w:tcPr>
          <w:p w14:paraId="7A88DCC1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616" w:type="dxa"/>
            <w:shd w:val="clear" w:color="auto" w:fill="auto"/>
          </w:tcPr>
          <w:p w14:paraId="6F89C01C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Exceptate, conform legii</w:t>
            </w:r>
          </w:p>
        </w:tc>
        <w:tc>
          <w:tcPr>
            <w:tcW w:w="1310" w:type="dxa"/>
            <w:shd w:val="clear" w:color="auto" w:fill="auto"/>
          </w:tcPr>
          <w:p w14:paraId="129BF6DF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Informații inexistente</w:t>
            </w:r>
          </w:p>
        </w:tc>
        <w:tc>
          <w:tcPr>
            <w:tcW w:w="1504" w:type="dxa"/>
            <w:shd w:val="clear" w:color="auto" w:fill="auto"/>
          </w:tcPr>
          <w:p w14:paraId="045A96DE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Alte motive (cu precizarea acestora)</w:t>
            </w:r>
          </w:p>
        </w:tc>
        <w:tc>
          <w:tcPr>
            <w:tcW w:w="1396" w:type="dxa"/>
            <w:shd w:val="clear" w:color="auto" w:fill="auto"/>
          </w:tcPr>
          <w:p w14:paraId="225A6B90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Utilizarea banilor publici (contracte,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investiţii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cheltuieli  etc)</w:t>
            </w:r>
          </w:p>
        </w:tc>
        <w:tc>
          <w:tcPr>
            <w:tcW w:w="1396" w:type="dxa"/>
            <w:shd w:val="clear" w:color="auto" w:fill="auto"/>
          </w:tcPr>
          <w:p w14:paraId="01DD2D89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Modul de îndeplinire a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atribuţiilor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institutiei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publice</w:t>
            </w:r>
          </w:p>
        </w:tc>
        <w:tc>
          <w:tcPr>
            <w:tcW w:w="1396" w:type="dxa"/>
            <w:shd w:val="clear" w:color="auto" w:fill="auto"/>
          </w:tcPr>
          <w:p w14:paraId="1D28996B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Acte normative, reglementări</w:t>
            </w:r>
          </w:p>
        </w:tc>
        <w:tc>
          <w:tcPr>
            <w:tcW w:w="1396" w:type="dxa"/>
            <w:shd w:val="clear" w:color="auto" w:fill="auto"/>
          </w:tcPr>
          <w:p w14:paraId="39925DA3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Activitatea liderilor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instituţiei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14:paraId="3F1F16CC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Informaţii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privind modul de aplicare a Legii  nr. 544</w:t>
            </w:r>
          </w:p>
        </w:tc>
        <w:tc>
          <w:tcPr>
            <w:tcW w:w="1396" w:type="dxa"/>
            <w:shd w:val="clear" w:color="auto" w:fill="auto"/>
          </w:tcPr>
          <w:p w14:paraId="26BA6F1F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Altele</w:t>
            </w:r>
          </w:p>
          <w:p w14:paraId="5945B806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(se precizează care)</w:t>
            </w:r>
          </w:p>
          <w:p w14:paraId="62B1AE1F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</w:tr>
      <w:tr w:rsidR="00B14C34" w:rsidRPr="00B14C34" w14:paraId="628F2876" w14:textId="77777777" w:rsidTr="002A1486">
        <w:tc>
          <w:tcPr>
            <w:tcW w:w="1412" w:type="dxa"/>
            <w:shd w:val="clear" w:color="auto" w:fill="auto"/>
          </w:tcPr>
          <w:p w14:paraId="085F9F8D" w14:textId="74D07D4E" w:rsidR="00B14C34" w:rsidRPr="00B14C34" w:rsidRDefault="000E4C9C" w:rsidP="000E4C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616" w:type="dxa"/>
            <w:shd w:val="clear" w:color="auto" w:fill="auto"/>
          </w:tcPr>
          <w:p w14:paraId="57788783" w14:textId="7D6415F0" w:rsidR="00B14C34" w:rsidRPr="00B14C34" w:rsidRDefault="000E4C9C" w:rsidP="000E4C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14:paraId="45F39BA2" w14:textId="03AA9B17" w:rsidR="00B14C34" w:rsidRPr="00B14C34" w:rsidRDefault="000E4C9C" w:rsidP="000E4C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14:paraId="2DA67709" w14:textId="430C816B" w:rsidR="00B14C34" w:rsidRPr="00B14C34" w:rsidRDefault="000E4C9C" w:rsidP="000E4C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396" w:type="dxa"/>
            <w:shd w:val="clear" w:color="auto" w:fill="auto"/>
          </w:tcPr>
          <w:p w14:paraId="66315E4C" w14:textId="51CDCB53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396" w:type="dxa"/>
            <w:shd w:val="clear" w:color="auto" w:fill="auto"/>
          </w:tcPr>
          <w:p w14:paraId="0EFB7523" w14:textId="5EFE06BE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396" w:type="dxa"/>
            <w:shd w:val="clear" w:color="auto" w:fill="auto"/>
          </w:tcPr>
          <w:p w14:paraId="5FC965ED" w14:textId="52558DD3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396" w:type="dxa"/>
            <w:shd w:val="clear" w:color="auto" w:fill="auto"/>
          </w:tcPr>
          <w:p w14:paraId="4C58275D" w14:textId="372EB996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396" w:type="dxa"/>
            <w:shd w:val="clear" w:color="auto" w:fill="auto"/>
          </w:tcPr>
          <w:p w14:paraId="6CEAF4B2" w14:textId="1692727B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396" w:type="dxa"/>
            <w:shd w:val="clear" w:color="auto" w:fill="auto"/>
          </w:tcPr>
          <w:p w14:paraId="0CBA4FAC" w14:textId="0B3E9B00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</w:tr>
    </w:tbl>
    <w:p w14:paraId="73FA5DF8" w14:textId="77777777" w:rsidR="00B309C9" w:rsidRDefault="00B309C9" w:rsidP="00B14C34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14:paraId="26679D52" w14:textId="77777777" w:rsidR="00440A29" w:rsidRDefault="00440A29" w:rsidP="00B14C34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14:paraId="738E9E44" w14:textId="77777777" w:rsidR="00440A29" w:rsidRPr="00B14C34" w:rsidRDefault="00440A29" w:rsidP="00B14C34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14:paraId="6EF8803C" w14:textId="388CB070" w:rsidR="00B14C34" w:rsidRPr="00B14C34" w:rsidRDefault="00440A29" w:rsidP="00B14C34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lastRenderedPageBreak/>
        <w:t xml:space="preserve">      </w:t>
      </w:r>
      <w:r w:rsidR="00B14C34"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6. Reclamații administrative și plângeri în instanță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618"/>
        <w:gridCol w:w="1734"/>
        <w:gridCol w:w="1343"/>
        <w:gridCol w:w="1751"/>
        <w:gridCol w:w="1618"/>
        <w:gridCol w:w="1734"/>
        <w:gridCol w:w="1400"/>
      </w:tblGrid>
      <w:tr w:rsidR="00B14C34" w:rsidRPr="00B14C34" w14:paraId="2B4A22E0" w14:textId="77777777" w:rsidTr="002A1486">
        <w:tc>
          <w:tcPr>
            <w:tcW w:w="7071" w:type="dxa"/>
            <w:gridSpan w:val="4"/>
            <w:shd w:val="clear" w:color="auto" w:fill="DEEAF6"/>
          </w:tcPr>
          <w:p w14:paraId="4E5C8365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6.1. Numărul de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reclamaţii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 xml:space="preserve"> administrative la adresa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instituţiei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publice în baza Legii nr.544/2001</w:t>
            </w:r>
          </w:p>
        </w:tc>
        <w:tc>
          <w:tcPr>
            <w:tcW w:w="7147" w:type="dxa"/>
            <w:gridSpan w:val="4"/>
            <w:shd w:val="clear" w:color="auto" w:fill="DEEAF6"/>
          </w:tcPr>
          <w:p w14:paraId="4E298E6F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6.2. Numărul de </w:t>
            </w:r>
            <w:r w:rsidRPr="00B14C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plângeri</w:t>
            </w:r>
            <w:r w:rsidRPr="00B14C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în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instanţă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la adresa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instituţiei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în baza Legii nr.544/2001</w:t>
            </w:r>
          </w:p>
        </w:tc>
      </w:tr>
      <w:tr w:rsidR="00B14C34" w:rsidRPr="00B14C34" w14:paraId="123D842F" w14:textId="77777777" w:rsidTr="002A1486">
        <w:tc>
          <w:tcPr>
            <w:tcW w:w="1889" w:type="dxa"/>
            <w:shd w:val="clear" w:color="auto" w:fill="auto"/>
          </w:tcPr>
          <w:p w14:paraId="5628AA17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1784" w:type="dxa"/>
            <w:shd w:val="clear" w:color="auto" w:fill="auto"/>
          </w:tcPr>
          <w:p w14:paraId="71120F77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14:paraId="5CE843A3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 curs de soluționare</w:t>
            </w:r>
          </w:p>
        </w:tc>
        <w:tc>
          <w:tcPr>
            <w:tcW w:w="1523" w:type="dxa"/>
            <w:shd w:val="clear" w:color="auto" w:fill="auto"/>
          </w:tcPr>
          <w:p w14:paraId="5577A459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1888" w:type="dxa"/>
            <w:shd w:val="clear" w:color="auto" w:fill="auto"/>
          </w:tcPr>
          <w:p w14:paraId="69E8C5E4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1785" w:type="dxa"/>
            <w:shd w:val="clear" w:color="auto" w:fill="auto"/>
          </w:tcPr>
          <w:p w14:paraId="21FCBAAF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14:paraId="779292E7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 curs de soluționare</w:t>
            </w:r>
          </w:p>
        </w:tc>
        <w:tc>
          <w:tcPr>
            <w:tcW w:w="1599" w:type="dxa"/>
            <w:shd w:val="clear" w:color="auto" w:fill="auto"/>
          </w:tcPr>
          <w:p w14:paraId="4D1AA51F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Total</w:t>
            </w:r>
          </w:p>
        </w:tc>
      </w:tr>
      <w:tr w:rsidR="00B14C34" w:rsidRPr="00B14C34" w14:paraId="37ABFAAC" w14:textId="77777777" w:rsidTr="002A1486">
        <w:tc>
          <w:tcPr>
            <w:tcW w:w="1889" w:type="dxa"/>
            <w:shd w:val="clear" w:color="auto" w:fill="auto"/>
          </w:tcPr>
          <w:p w14:paraId="5D04C475" w14:textId="4E2D0407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784" w:type="dxa"/>
            <w:shd w:val="clear" w:color="auto" w:fill="auto"/>
          </w:tcPr>
          <w:p w14:paraId="1AF19DFD" w14:textId="0E46AB67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875" w:type="dxa"/>
            <w:shd w:val="clear" w:color="auto" w:fill="auto"/>
          </w:tcPr>
          <w:p w14:paraId="4246B273" w14:textId="482A5766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14:paraId="2D38C0D1" w14:textId="30006955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888" w:type="dxa"/>
            <w:shd w:val="clear" w:color="auto" w:fill="auto"/>
          </w:tcPr>
          <w:p w14:paraId="7549E000" w14:textId="1AD5A983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14:paraId="2E23442E" w14:textId="11D4D2F2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875" w:type="dxa"/>
            <w:shd w:val="clear" w:color="auto" w:fill="auto"/>
          </w:tcPr>
          <w:p w14:paraId="19FB6D02" w14:textId="2CAD44EA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14:paraId="5D91A677" w14:textId="0E3984ED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</w:tr>
    </w:tbl>
    <w:p w14:paraId="2C78187B" w14:textId="77777777" w:rsidR="00B309C9" w:rsidRDefault="00B309C9" w:rsidP="00B14C34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E503441" w14:textId="02E8403B" w:rsidR="00B309C9" w:rsidRPr="00E1146E" w:rsidRDefault="00B14C34" w:rsidP="00E1146E">
      <w:pPr>
        <w:pStyle w:val="Listparagraf"/>
        <w:numPr>
          <w:ilvl w:val="0"/>
          <w:numId w:val="1"/>
        </w:num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309C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Managementul procesului de comunicare a informațiilor de interes public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3"/>
        <w:gridCol w:w="2843"/>
        <w:gridCol w:w="2844"/>
        <w:gridCol w:w="4365"/>
      </w:tblGrid>
      <w:tr w:rsidR="00B14C34" w:rsidRPr="00B14C34" w14:paraId="3CE219AA" w14:textId="77777777" w:rsidTr="00B309C9">
        <w:tc>
          <w:tcPr>
            <w:tcW w:w="12895" w:type="dxa"/>
            <w:gridSpan w:val="4"/>
            <w:shd w:val="clear" w:color="auto" w:fill="DEEAF6"/>
          </w:tcPr>
          <w:p w14:paraId="4DB53C96" w14:textId="77777777" w:rsidR="00B14C34" w:rsidRPr="00B14C34" w:rsidRDefault="00B14C34" w:rsidP="00B14C34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7.1. Costuri</w:t>
            </w:r>
          </w:p>
        </w:tc>
      </w:tr>
      <w:tr w:rsidR="00B14C34" w:rsidRPr="00B14C34" w14:paraId="2DAB0D06" w14:textId="77777777" w:rsidTr="00B309C9">
        <w:tc>
          <w:tcPr>
            <w:tcW w:w="2843" w:type="dxa"/>
            <w:shd w:val="clear" w:color="auto" w:fill="auto"/>
          </w:tcPr>
          <w:p w14:paraId="48FF5A0F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Costuri totale de funcționare ale compartimentului</w:t>
            </w:r>
          </w:p>
        </w:tc>
        <w:tc>
          <w:tcPr>
            <w:tcW w:w="2843" w:type="dxa"/>
            <w:shd w:val="clear" w:color="auto" w:fill="auto"/>
          </w:tcPr>
          <w:p w14:paraId="072EE059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Sume încasate din serviciul de copiere</w:t>
            </w:r>
          </w:p>
        </w:tc>
        <w:tc>
          <w:tcPr>
            <w:tcW w:w="2844" w:type="dxa"/>
            <w:shd w:val="clear" w:color="auto" w:fill="auto"/>
          </w:tcPr>
          <w:p w14:paraId="2C616337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Contravaloarea serviciului de copiere (lei/pagină)</w:t>
            </w:r>
          </w:p>
        </w:tc>
        <w:tc>
          <w:tcPr>
            <w:tcW w:w="4365" w:type="dxa"/>
            <w:shd w:val="clear" w:color="auto" w:fill="auto"/>
          </w:tcPr>
          <w:p w14:paraId="2F280741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Care este documentul care stă la baza stabilirii contravalorii serviciului de copiere?</w:t>
            </w:r>
          </w:p>
        </w:tc>
      </w:tr>
      <w:tr w:rsidR="00B14C34" w:rsidRPr="00B14C34" w14:paraId="4EB14B27" w14:textId="77777777" w:rsidTr="00B309C9">
        <w:tc>
          <w:tcPr>
            <w:tcW w:w="2843" w:type="dxa"/>
            <w:shd w:val="clear" w:color="auto" w:fill="auto"/>
          </w:tcPr>
          <w:p w14:paraId="161F72CD" w14:textId="75AACAB7" w:rsidR="00B14C34" w:rsidRPr="00B14C34" w:rsidRDefault="000E4C9C" w:rsidP="00B5215F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2843" w:type="dxa"/>
            <w:shd w:val="clear" w:color="auto" w:fill="auto"/>
          </w:tcPr>
          <w:p w14:paraId="4F83F139" w14:textId="342FC82A" w:rsidR="00B14C34" w:rsidRPr="00B14C34" w:rsidRDefault="000E4C9C" w:rsidP="00B5215F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2844" w:type="dxa"/>
            <w:shd w:val="clear" w:color="auto" w:fill="auto"/>
          </w:tcPr>
          <w:p w14:paraId="282AD240" w14:textId="77777777" w:rsidR="000E4C9C" w:rsidRDefault="000E4C9C" w:rsidP="00B5215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A4 10 lei/pag</w:t>
            </w:r>
          </w:p>
          <w:p w14:paraId="13C9EDE1" w14:textId="1D38CA83" w:rsidR="000E4C9C" w:rsidRPr="00B14C34" w:rsidRDefault="000E4C9C" w:rsidP="00B5215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A3 16 lei/pag</w:t>
            </w:r>
          </w:p>
        </w:tc>
        <w:tc>
          <w:tcPr>
            <w:tcW w:w="4365" w:type="dxa"/>
            <w:shd w:val="clear" w:color="auto" w:fill="auto"/>
          </w:tcPr>
          <w:p w14:paraId="44B77FDE" w14:textId="34CE7837" w:rsidR="00B14C34" w:rsidRPr="00B14C34" w:rsidRDefault="000E4C9C" w:rsidP="00B5215F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HCL NR. 14/30.04.2020</w:t>
            </w:r>
          </w:p>
        </w:tc>
      </w:tr>
    </w:tbl>
    <w:p w14:paraId="06FF74D1" w14:textId="77777777" w:rsidR="000E4C9C" w:rsidRDefault="000E4C9C" w:rsidP="00B14C34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B189CEA" w14:textId="793525FE" w:rsidR="00B14C34" w:rsidRPr="00B14C34" w:rsidRDefault="00B14C34" w:rsidP="00B14C34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7.2. Creșterea eficienței accesului la informații de interes public</w:t>
      </w:r>
    </w:p>
    <w:p w14:paraId="5A489533" w14:textId="77BC8B83" w:rsidR="00B14C34" w:rsidRPr="00B14C34" w:rsidRDefault="00B14C34" w:rsidP="00B14C3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a. Instituția dumne</w:t>
      </w:r>
      <w:r w:rsidR="00E114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voastră deține un punct de informare / bibliotecă virtuală în care sunt publicate seturi de date de interes public ?</w:t>
      </w:r>
    </w:p>
    <w:p w14:paraId="2D90AE5A" w14:textId="5CF91CC8" w:rsidR="00B14C34" w:rsidRPr="00B14C34" w:rsidRDefault="00597CC1" w:rsidP="00597CC1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X   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</w:t>
      </w:r>
    </w:p>
    <w:p w14:paraId="462ECDD0" w14:textId="66F3D938" w:rsidR="00B14C34" w:rsidRDefault="00B14C34" w:rsidP="00B14C34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14:paraId="33E1295D" w14:textId="77777777" w:rsidR="00B309C9" w:rsidRPr="000E4C9C" w:rsidRDefault="00B309C9" w:rsidP="00B309C9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C9A70FE" w14:textId="3DDD8ED0" w:rsidR="00B14C34" w:rsidRPr="00B14C34" w:rsidRDefault="00B14C34" w:rsidP="00B14C3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b. Enumerați punctele pe care le considerați necesar a fi îmbunătățite la nivelul instituției dumne</w:t>
      </w:r>
      <w:r w:rsidR="00E114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voastră pentru creșterea eficienței procesului de asigurare a accesului la informații de interes public:</w:t>
      </w:r>
    </w:p>
    <w:p w14:paraId="1BED7E3E" w14:textId="610BD60D" w:rsidR="00B14C34" w:rsidRPr="00B14C34" w:rsidRDefault="00B5215F" w:rsidP="00B14C3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771F0" wp14:editId="4F4AD217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8761095" cy="514350"/>
                <wp:effectExtent l="0" t="0" r="20955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109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4D057" id="Rectangle 21" o:spid="_x0000_s1026" style="position:absolute;margin-left:0;margin-top:3.15pt;width:689.85pt;height:40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refDAIAABY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">
                <w10:wrap anchorx="margin"/>
              </v:rect>
            </w:pict>
          </mc:Fallback>
        </mc:AlternateContent>
      </w:r>
    </w:p>
    <w:p w14:paraId="0110CC52" w14:textId="77777777" w:rsidR="00B14C34" w:rsidRPr="00B14C34" w:rsidRDefault="00B14C34" w:rsidP="00B14C3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F5860BE" w14:textId="77777777" w:rsidR="00B14C34" w:rsidRPr="00B14C34" w:rsidRDefault="00B14C34" w:rsidP="00B14C3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0C1EB94" w14:textId="33A2F0BD" w:rsidR="00B14C34" w:rsidRDefault="00B5215F" w:rsidP="000E4C9C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AC154" wp14:editId="6E9F1FFF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8761095" cy="409575"/>
                <wp:effectExtent l="0" t="0" r="2095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109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F106B" id="Rectangle 20" o:spid="_x0000_s1026" style="position:absolute;margin-left:0;margin-top:21.15pt;width:689.85pt;height:32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">
                <w10:wrap anchorx="margin"/>
              </v:rect>
            </w:pict>
          </mc:Fallback>
        </mc:AlternateConten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c. Enumerați măsurile luate pentru îmbunătățirea procesului de asigurare a accesului la informații de interes public:</w:t>
      </w:r>
    </w:p>
    <w:p w14:paraId="0CFA4354" w14:textId="77F5979F" w:rsidR="00B5215F" w:rsidRDefault="00B5215F" w:rsidP="000E4C9C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3C6B21D" w14:textId="18ABC60C" w:rsidR="00B5215F" w:rsidRDefault="00B5215F" w:rsidP="000E4C9C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6F9FA62" w14:textId="77777777" w:rsidR="00B5215F" w:rsidRDefault="00B5215F" w:rsidP="00B5215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14:paraId="335C1730" w14:textId="47BA8E38" w:rsidR="00B5215F" w:rsidRPr="00B5215F" w:rsidRDefault="00B5215F" w:rsidP="00B5215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B309C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</w:t>
      </w: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ÎNTOCMIT,</w:t>
      </w:r>
    </w:p>
    <w:p w14:paraId="3D414CAE" w14:textId="70ECDAF3" w:rsidR="00220256" w:rsidRPr="00B5215F" w:rsidRDefault="00B5215F" w:rsidP="00B5215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  <w:t xml:space="preserve">   </w:t>
      </w:r>
      <w:r w:rsidR="00B309C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</w:t>
      </w: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ALB IOANA ANCUȚA</w:t>
      </w:r>
    </w:p>
    <w:sectPr w:rsidR="00220256" w:rsidRPr="00B5215F" w:rsidSect="001329E8">
      <w:headerReference w:type="default" r:id="rId7"/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3CD2" w14:textId="77777777" w:rsidR="00F76075" w:rsidRDefault="00F76075" w:rsidP="00B5215F">
      <w:pPr>
        <w:spacing w:after="0" w:line="240" w:lineRule="auto"/>
      </w:pPr>
      <w:r>
        <w:separator/>
      </w:r>
    </w:p>
  </w:endnote>
  <w:endnote w:type="continuationSeparator" w:id="0">
    <w:p w14:paraId="78709717" w14:textId="77777777" w:rsidR="00F76075" w:rsidRDefault="00F76075" w:rsidP="00B5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1E46" w14:textId="77777777" w:rsidR="00F76075" w:rsidRDefault="00F76075" w:rsidP="00B5215F">
      <w:pPr>
        <w:spacing w:after="0" w:line="240" w:lineRule="auto"/>
      </w:pPr>
      <w:r>
        <w:separator/>
      </w:r>
    </w:p>
  </w:footnote>
  <w:footnote w:type="continuationSeparator" w:id="0">
    <w:p w14:paraId="7FDAF78E" w14:textId="77777777" w:rsidR="00F76075" w:rsidRDefault="00F76075" w:rsidP="00B52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AEDC" w14:textId="101B843E" w:rsidR="00B309C9" w:rsidRPr="00B309C9" w:rsidRDefault="00B309C9">
    <w:pPr>
      <w:pStyle w:val="Antet"/>
      <w:rPr>
        <w:lang w:val="ro-RO"/>
      </w:rPr>
    </w:pPr>
    <w:r>
      <w:rPr>
        <w:lang w:val="ro-RO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5555C"/>
    <w:multiLevelType w:val="hybridMultilevel"/>
    <w:tmpl w:val="FB86D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CF2804"/>
    <w:multiLevelType w:val="hybridMultilevel"/>
    <w:tmpl w:val="9C96D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95E14"/>
    <w:multiLevelType w:val="hybridMultilevel"/>
    <w:tmpl w:val="30E2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1280E"/>
    <w:multiLevelType w:val="hybridMultilevel"/>
    <w:tmpl w:val="A686D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11372A"/>
    <w:multiLevelType w:val="hybridMultilevel"/>
    <w:tmpl w:val="01F0C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F520D"/>
    <w:multiLevelType w:val="hybridMultilevel"/>
    <w:tmpl w:val="254E7AEE"/>
    <w:lvl w:ilvl="0" w:tplc="0418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5C5560FF"/>
    <w:multiLevelType w:val="hybridMultilevel"/>
    <w:tmpl w:val="B672BE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55A7DB7"/>
    <w:multiLevelType w:val="hybridMultilevel"/>
    <w:tmpl w:val="8DB008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D5C74"/>
    <w:multiLevelType w:val="hybridMultilevel"/>
    <w:tmpl w:val="1AD4B7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6629088">
    <w:abstractNumId w:val="2"/>
  </w:num>
  <w:num w:numId="2" w16cid:durableId="1214000664">
    <w:abstractNumId w:val="7"/>
  </w:num>
  <w:num w:numId="3" w16cid:durableId="1513641224">
    <w:abstractNumId w:val="4"/>
  </w:num>
  <w:num w:numId="4" w16cid:durableId="559094069">
    <w:abstractNumId w:val="6"/>
  </w:num>
  <w:num w:numId="5" w16cid:durableId="1752656041">
    <w:abstractNumId w:val="8"/>
  </w:num>
  <w:num w:numId="6" w16cid:durableId="540747614">
    <w:abstractNumId w:val="0"/>
  </w:num>
  <w:num w:numId="7" w16cid:durableId="928000703">
    <w:abstractNumId w:val="3"/>
  </w:num>
  <w:num w:numId="8" w16cid:durableId="329451142">
    <w:abstractNumId w:val="1"/>
  </w:num>
  <w:num w:numId="9" w16cid:durableId="933367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1C"/>
    <w:rsid w:val="0000255F"/>
    <w:rsid w:val="00044253"/>
    <w:rsid w:val="00074718"/>
    <w:rsid w:val="00082C03"/>
    <w:rsid w:val="000C3BD1"/>
    <w:rsid w:val="000E4C9C"/>
    <w:rsid w:val="00107CB6"/>
    <w:rsid w:val="00130FB5"/>
    <w:rsid w:val="001329E8"/>
    <w:rsid w:val="001B605F"/>
    <w:rsid w:val="001C5083"/>
    <w:rsid w:val="00220256"/>
    <w:rsid w:val="002D3766"/>
    <w:rsid w:val="00313E7C"/>
    <w:rsid w:val="00320928"/>
    <w:rsid w:val="00382F16"/>
    <w:rsid w:val="003941FF"/>
    <w:rsid w:val="003D5E97"/>
    <w:rsid w:val="003D77A7"/>
    <w:rsid w:val="00440A29"/>
    <w:rsid w:val="0047721C"/>
    <w:rsid w:val="00597CC1"/>
    <w:rsid w:val="005D5797"/>
    <w:rsid w:val="007F4C9A"/>
    <w:rsid w:val="0093026B"/>
    <w:rsid w:val="009932E3"/>
    <w:rsid w:val="009D2262"/>
    <w:rsid w:val="009F6B71"/>
    <w:rsid w:val="00A2316A"/>
    <w:rsid w:val="00A610BE"/>
    <w:rsid w:val="00B078F2"/>
    <w:rsid w:val="00B14C34"/>
    <w:rsid w:val="00B309C9"/>
    <w:rsid w:val="00B5215F"/>
    <w:rsid w:val="00BE59B4"/>
    <w:rsid w:val="00C53AE8"/>
    <w:rsid w:val="00D275F0"/>
    <w:rsid w:val="00D5173B"/>
    <w:rsid w:val="00D91E66"/>
    <w:rsid w:val="00D93C3D"/>
    <w:rsid w:val="00DA685D"/>
    <w:rsid w:val="00DB4DC8"/>
    <w:rsid w:val="00DE7613"/>
    <w:rsid w:val="00E1146E"/>
    <w:rsid w:val="00EC4FED"/>
    <w:rsid w:val="00F1280A"/>
    <w:rsid w:val="00F76075"/>
    <w:rsid w:val="00F772C6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9F40"/>
  <w15:docId w15:val="{F84FA770-DE18-4E9B-8D54-A84AB69E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E7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bold">
    <w:name w:val="text_bold"/>
    <w:basedOn w:val="Fontdeparagrafimplicit"/>
    <w:rsid w:val="00C53AE8"/>
  </w:style>
  <w:style w:type="character" w:customStyle="1" w:styleId="apple-converted-space">
    <w:name w:val="apple-converted-space"/>
    <w:basedOn w:val="Fontdeparagrafimplicit"/>
    <w:rsid w:val="00C53AE8"/>
  </w:style>
  <w:style w:type="character" w:styleId="Hyperlink">
    <w:name w:val="Hyperlink"/>
    <w:basedOn w:val="Fontdeparagrafimplicit"/>
    <w:uiPriority w:val="99"/>
    <w:semiHidden/>
    <w:unhideWhenUsed/>
    <w:rsid w:val="00C53AE8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7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772C6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B52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5215F"/>
  </w:style>
  <w:style w:type="paragraph" w:styleId="Subsol">
    <w:name w:val="footer"/>
    <w:basedOn w:val="Normal"/>
    <w:link w:val="SubsolCaracter"/>
    <w:uiPriority w:val="99"/>
    <w:unhideWhenUsed/>
    <w:rsid w:val="00B52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5215F"/>
  </w:style>
  <w:style w:type="paragraph" w:styleId="Listparagraf">
    <w:name w:val="List Paragraph"/>
    <w:basedOn w:val="Normal"/>
    <w:uiPriority w:val="34"/>
    <w:qFormat/>
    <w:rsid w:val="00B30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6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4770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Ciubotaru</dc:creator>
  <cp:lastModifiedBy>Utilizator</cp:lastModifiedBy>
  <cp:revision>4</cp:revision>
  <cp:lastPrinted>2025-01-28T10:08:00Z</cp:lastPrinted>
  <dcterms:created xsi:type="dcterms:W3CDTF">2025-01-28T09:59:00Z</dcterms:created>
  <dcterms:modified xsi:type="dcterms:W3CDTF">2025-01-28T10:08:00Z</dcterms:modified>
</cp:coreProperties>
</file>